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C1" w:rsidRDefault="007375FF" w:rsidP="00B90890">
      <w:pPr>
        <w:jc w:val="center"/>
        <w:rPr>
          <w:b/>
          <w:sz w:val="28"/>
          <w:szCs w:val="28"/>
          <w:u w:val="single"/>
        </w:rPr>
      </w:pPr>
      <w:r w:rsidRPr="00B90890">
        <w:rPr>
          <w:b/>
          <w:sz w:val="28"/>
          <w:szCs w:val="28"/>
          <w:u w:val="single"/>
        </w:rPr>
        <w:t>Supporting Additional Support Tutors and Assistants</w:t>
      </w:r>
    </w:p>
    <w:p w:rsidR="005A4888" w:rsidRPr="00B90890" w:rsidRDefault="005A4888" w:rsidP="00B90890">
      <w:pPr>
        <w:jc w:val="center"/>
        <w:rPr>
          <w:b/>
          <w:sz w:val="28"/>
          <w:szCs w:val="28"/>
          <w:u w:val="single"/>
        </w:rPr>
      </w:pPr>
      <w:r>
        <w:rPr>
          <w:b/>
          <w:sz w:val="28"/>
          <w:szCs w:val="28"/>
          <w:u w:val="single"/>
        </w:rPr>
        <w:t>Report from the Practitioners event held Wednesday 2</w:t>
      </w:r>
      <w:r w:rsidRPr="005A4888">
        <w:rPr>
          <w:b/>
          <w:sz w:val="28"/>
          <w:szCs w:val="28"/>
          <w:u w:val="single"/>
          <w:vertAlign w:val="superscript"/>
        </w:rPr>
        <w:t>nd</w:t>
      </w:r>
      <w:r>
        <w:rPr>
          <w:b/>
          <w:sz w:val="28"/>
          <w:szCs w:val="28"/>
          <w:u w:val="single"/>
        </w:rPr>
        <w:t xml:space="preserve"> July, 2014</w:t>
      </w:r>
    </w:p>
    <w:p w:rsidR="007375FF" w:rsidRPr="00B90890" w:rsidRDefault="007375FF" w:rsidP="007375FF">
      <w:pPr>
        <w:pStyle w:val="ListParagraph"/>
        <w:numPr>
          <w:ilvl w:val="0"/>
          <w:numId w:val="1"/>
        </w:numPr>
        <w:rPr>
          <w:b/>
          <w:sz w:val="28"/>
          <w:szCs w:val="28"/>
        </w:rPr>
      </w:pPr>
      <w:r w:rsidRPr="00B90890">
        <w:rPr>
          <w:b/>
          <w:sz w:val="28"/>
          <w:szCs w:val="28"/>
        </w:rPr>
        <w:t xml:space="preserve"> What are the main issues/concerns that you have in your additional support role?</w:t>
      </w:r>
    </w:p>
    <w:p w:rsidR="007375FF" w:rsidRPr="00B90890" w:rsidRDefault="007375FF" w:rsidP="007375FF">
      <w:pPr>
        <w:pStyle w:val="ListParagraph"/>
        <w:numPr>
          <w:ilvl w:val="1"/>
          <w:numId w:val="1"/>
        </w:numPr>
        <w:rPr>
          <w:b/>
          <w:sz w:val="28"/>
          <w:szCs w:val="28"/>
        </w:rPr>
      </w:pPr>
      <w:r w:rsidRPr="00B90890">
        <w:rPr>
          <w:b/>
          <w:sz w:val="28"/>
          <w:szCs w:val="28"/>
        </w:rPr>
        <w:t>For students</w:t>
      </w:r>
    </w:p>
    <w:p w:rsidR="007375FF" w:rsidRDefault="007375FF" w:rsidP="007375FF">
      <w:pPr>
        <w:pStyle w:val="ListParagraph"/>
        <w:numPr>
          <w:ilvl w:val="0"/>
          <w:numId w:val="2"/>
        </w:numPr>
        <w:rPr>
          <w:sz w:val="28"/>
          <w:szCs w:val="28"/>
        </w:rPr>
      </w:pPr>
      <w:r>
        <w:rPr>
          <w:sz w:val="28"/>
          <w:szCs w:val="28"/>
        </w:rPr>
        <w:t>Improved systems to ensure entitlements are accessed e.g. extra time in exams</w:t>
      </w:r>
    </w:p>
    <w:p w:rsidR="007375FF" w:rsidRDefault="007375FF" w:rsidP="007375FF">
      <w:pPr>
        <w:pStyle w:val="ListParagraph"/>
        <w:numPr>
          <w:ilvl w:val="0"/>
          <w:numId w:val="2"/>
        </w:numPr>
        <w:rPr>
          <w:sz w:val="28"/>
          <w:szCs w:val="28"/>
        </w:rPr>
      </w:pPr>
      <w:r>
        <w:rPr>
          <w:sz w:val="28"/>
          <w:szCs w:val="28"/>
        </w:rPr>
        <w:t>Application of ‘reasonable adjustments’</w:t>
      </w:r>
    </w:p>
    <w:p w:rsidR="007375FF" w:rsidRDefault="007375FF" w:rsidP="007375FF">
      <w:pPr>
        <w:pStyle w:val="ListParagraph"/>
        <w:numPr>
          <w:ilvl w:val="0"/>
          <w:numId w:val="2"/>
        </w:numPr>
        <w:rPr>
          <w:sz w:val="28"/>
          <w:szCs w:val="28"/>
        </w:rPr>
      </w:pPr>
      <w:r>
        <w:rPr>
          <w:sz w:val="28"/>
          <w:szCs w:val="28"/>
        </w:rPr>
        <w:t>Non ring-fenced funding</w:t>
      </w:r>
    </w:p>
    <w:p w:rsidR="007375FF" w:rsidRDefault="007375FF" w:rsidP="007375FF">
      <w:pPr>
        <w:pStyle w:val="ListParagraph"/>
        <w:numPr>
          <w:ilvl w:val="0"/>
          <w:numId w:val="2"/>
        </w:numPr>
        <w:rPr>
          <w:sz w:val="28"/>
          <w:szCs w:val="28"/>
        </w:rPr>
      </w:pPr>
      <w:r>
        <w:rPr>
          <w:sz w:val="28"/>
          <w:szCs w:val="28"/>
        </w:rPr>
        <w:t>Learner support not on OFSTED radar</w:t>
      </w:r>
    </w:p>
    <w:p w:rsidR="007375FF" w:rsidRDefault="007375FF" w:rsidP="007375FF">
      <w:pPr>
        <w:pStyle w:val="ListParagraph"/>
        <w:numPr>
          <w:ilvl w:val="0"/>
          <w:numId w:val="2"/>
        </w:numPr>
        <w:rPr>
          <w:sz w:val="28"/>
          <w:szCs w:val="28"/>
        </w:rPr>
      </w:pPr>
      <w:r>
        <w:rPr>
          <w:sz w:val="28"/>
          <w:szCs w:val="28"/>
        </w:rPr>
        <w:t>Lack of focus on life/social/employability skills</w:t>
      </w:r>
    </w:p>
    <w:p w:rsidR="007375FF" w:rsidRDefault="007375FF" w:rsidP="007375FF">
      <w:pPr>
        <w:pStyle w:val="ListParagraph"/>
        <w:numPr>
          <w:ilvl w:val="0"/>
          <w:numId w:val="2"/>
        </w:numPr>
        <w:rPr>
          <w:sz w:val="28"/>
          <w:szCs w:val="28"/>
        </w:rPr>
      </w:pPr>
      <w:r>
        <w:rPr>
          <w:sz w:val="28"/>
          <w:szCs w:val="28"/>
        </w:rPr>
        <w:t>Support staffing levels</w:t>
      </w:r>
    </w:p>
    <w:p w:rsidR="007375FF" w:rsidRDefault="007375FF" w:rsidP="007375FF">
      <w:pPr>
        <w:pStyle w:val="ListParagraph"/>
        <w:numPr>
          <w:ilvl w:val="0"/>
          <w:numId w:val="2"/>
        </w:numPr>
        <w:rPr>
          <w:sz w:val="28"/>
          <w:szCs w:val="28"/>
        </w:rPr>
      </w:pPr>
      <w:r>
        <w:rPr>
          <w:sz w:val="28"/>
          <w:szCs w:val="28"/>
        </w:rPr>
        <w:t>Post 18 – undiagnosed (adult learning)</w:t>
      </w:r>
    </w:p>
    <w:p w:rsidR="007375FF" w:rsidRDefault="007375FF" w:rsidP="007375FF">
      <w:pPr>
        <w:pStyle w:val="ListParagraph"/>
        <w:numPr>
          <w:ilvl w:val="0"/>
          <w:numId w:val="2"/>
        </w:numPr>
        <w:rPr>
          <w:sz w:val="28"/>
          <w:szCs w:val="28"/>
        </w:rPr>
      </w:pPr>
      <w:r>
        <w:rPr>
          <w:sz w:val="28"/>
          <w:szCs w:val="28"/>
        </w:rPr>
        <w:t>Lack  of support in class unless there is funding</w:t>
      </w:r>
    </w:p>
    <w:p w:rsidR="007375FF" w:rsidRDefault="007375FF" w:rsidP="007375FF">
      <w:pPr>
        <w:pStyle w:val="ListParagraph"/>
        <w:numPr>
          <w:ilvl w:val="0"/>
          <w:numId w:val="2"/>
        </w:numPr>
        <w:rPr>
          <w:sz w:val="28"/>
          <w:szCs w:val="28"/>
        </w:rPr>
      </w:pPr>
      <w:r>
        <w:rPr>
          <w:sz w:val="28"/>
          <w:szCs w:val="28"/>
        </w:rPr>
        <w:t>Differentiated learning</w:t>
      </w:r>
    </w:p>
    <w:p w:rsidR="007375FF" w:rsidRDefault="007375FF" w:rsidP="007375FF">
      <w:pPr>
        <w:pStyle w:val="ListParagraph"/>
        <w:numPr>
          <w:ilvl w:val="0"/>
          <w:numId w:val="2"/>
        </w:numPr>
        <w:rPr>
          <w:sz w:val="28"/>
          <w:szCs w:val="28"/>
        </w:rPr>
      </w:pPr>
      <w:r>
        <w:rPr>
          <w:sz w:val="28"/>
          <w:szCs w:val="28"/>
        </w:rPr>
        <w:t>Schools have been unsupported their needs, creating barriers to learning</w:t>
      </w:r>
    </w:p>
    <w:p w:rsidR="007375FF" w:rsidRDefault="007375FF" w:rsidP="007375FF">
      <w:pPr>
        <w:pStyle w:val="ListParagraph"/>
        <w:numPr>
          <w:ilvl w:val="0"/>
          <w:numId w:val="2"/>
        </w:numPr>
        <w:rPr>
          <w:sz w:val="28"/>
          <w:szCs w:val="28"/>
        </w:rPr>
      </w:pPr>
      <w:r>
        <w:rPr>
          <w:sz w:val="28"/>
          <w:szCs w:val="28"/>
        </w:rPr>
        <w:t>Funding changes – money may not be available for the learners needs</w:t>
      </w:r>
    </w:p>
    <w:p w:rsidR="007375FF" w:rsidRDefault="007375FF" w:rsidP="007375FF">
      <w:pPr>
        <w:pStyle w:val="ListParagraph"/>
        <w:numPr>
          <w:ilvl w:val="0"/>
          <w:numId w:val="2"/>
        </w:numPr>
        <w:rPr>
          <w:sz w:val="28"/>
          <w:szCs w:val="28"/>
        </w:rPr>
      </w:pPr>
      <w:r>
        <w:rPr>
          <w:sz w:val="28"/>
          <w:szCs w:val="28"/>
        </w:rPr>
        <w:t>Students are on a ‘merry-go-round’ – repeating the same level year after year</w:t>
      </w:r>
    </w:p>
    <w:p w:rsidR="007375FF" w:rsidRPr="00B90890" w:rsidRDefault="007375FF" w:rsidP="007375FF">
      <w:pPr>
        <w:pStyle w:val="ListParagraph"/>
        <w:numPr>
          <w:ilvl w:val="1"/>
          <w:numId w:val="1"/>
        </w:numPr>
        <w:rPr>
          <w:b/>
          <w:sz w:val="28"/>
          <w:szCs w:val="28"/>
        </w:rPr>
      </w:pPr>
      <w:r w:rsidRPr="00B90890">
        <w:rPr>
          <w:b/>
          <w:sz w:val="28"/>
          <w:szCs w:val="28"/>
        </w:rPr>
        <w:t>For Staff</w:t>
      </w:r>
    </w:p>
    <w:p w:rsidR="007375FF" w:rsidRDefault="007375FF" w:rsidP="007375FF">
      <w:pPr>
        <w:pStyle w:val="ListParagraph"/>
        <w:numPr>
          <w:ilvl w:val="0"/>
          <w:numId w:val="2"/>
        </w:numPr>
        <w:rPr>
          <w:sz w:val="28"/>
          <w:szCs w:val="28"/>
        </w:rPr>
      </w:pPr>
      <w:r>
        <w:rPr>
          <w:sz w:val="28"/>
          <w:szCs w:val="28"/>
        </w:rPr>
        <w:t xml:space="preserve">Under recognition for </w:t>
      </w:r>
      <w:proofErr w:type="spellStart"/>
      <w:r>
        <w:rPr>
          <w:sz w:val="28"/>
          <w:szCs w:val="28"/>
        </w:rPr>
        <w:t>specialisms</w:t>
      </w:r>
      <w:proofErr w:type="spellEnd"/>
    </w:p>
    <w:p w:rsidR="007375FF" w:rsidRDefault="007375FF" w:rsidP="007375FF">
      <w:pPr>
        <w:pStyle w:val="ListParagraph"/>
        <w:numPr>
          <w:ilvl w:val="0"/>
          <w:numId w:val="2"/>
        </w:numPr>
        <w:rPr>
          <w:sz w:val="28"/>
          <w:szCs w:val="28"/>
        </w:rPr>
      </w:pPr>
      <w:r>
        <w:rPr>
          <w:sz w:val="28"/>
          <w:szCs w:val="28"/>
        </w:rPr>
        <w:t>Achievement based payment</w:t>
      </w:r>
      <w:r w:rsidR="00B90890">
        <w:rPr>
          <w:sz w:val="28"/>
          <w:szCs w:val="28"/>
        </w:rPr>
        <w:t xml:space="preserve"> – results are measured by attainment not distance travelled</w:t>
      </w:r>
    </w:p>
    <w:p w:rsidR="00B90890" w:rsidRDefault="00B90890" w:rsidP="007375FF">
      <w:pPr>
        <w:pStyle w:val="ListParagraph"/>
        <w:numPr>
          <w:ilvl w:val="0"/>
          <w:numId w:val="2"/>
        </w:numPr>
        <w:rPr>
          <w:sz w:val="28"/>
          <w:szCs w:val="28"/>
        </w:rPr>
      </w:pPr>
      <w:r>
        <w:rPr>
          <w:sz w:val="28"/>
          <w:szCs w:val="28"/>
        </w:rPr>
        <w:t>Lack of funding for LSA or SW in class</w:t>
      </w:r>
    </w:p>
    <w:p w:rsidR="00B90890" w:rsidRDefault="00B90890" w:rsidP="007375FF">
      <w:pPr>
        <w:pStyle w:val="ListParagraph"/>
        <w:numPr>
          <w:ilvl w:val="0"/>
          <w:numId w:val="2"/>
        </w:numPr>
        <w:rPr>
          <w:sz w:val="28"/>
          <w:szCs w:val="28"/>
        </w:rPr>
      </w:pPr>
      <w:r>
        <w:rPr>
          <w:sz w:val="28"/>
          <w:szCs w:val="28"/>
        </w:rPr>
        <w:t>Supported learners are on the rise</w:t>
      </w:r>
    </w:p>
    <w:p w:rsidR="00B90890" w:rsidRDefault="00B90890" w:rsidP="007375FF">
      <w:pPr>
        <w:pStyle w:val="ListParagraph"/>
        <w:numPr>
          <w:ilvl w:val="0"/>
          <w:numId w:val="2"/>
        </w:numPr>
        <w:rPr>
          <w:sz w:val="28"/>
          <w:szCs w:val="28"/>
        </w:rPr>
      </w:pPr>
      <w:r>
        <w:rPr>
          <w:sz w:val="28"/>
          <w:szCs w:val="28"/>
        </w:rPr>
        <w:t>Limitations of roles</w:t>
      </w:r>
    </w:p>
    <w:p w:rsidR="007375FF" w:rsidRDefault="007375FF" w:rsidP="007375FF">
      <w:pPr>
        <w:pStyle w:val="ListParagraph"/>
        <w:numPr>
          <w:ilvl w:val="0"/>
          <w:numId w:val="2"/>
        </w:numPr>
        <w:rPr>
          <w:sz w:val="28"/>
          <w:szCs w:val="28"/>
        </w:rPr>
      </w:pPr>
      <w:r>
        <w:rPr>
          <w:sz w:val="28"/>
          <w:szCs w:val="28"/>
        </w:rPr>
        <w:t>Reduction in funding for adult learning</w:t>
      </w:r>
    </w:p>
    <w:p w:rsidR="007375FF" w:rsidRDefault="007375FF" w:rsidP="007375FF">
      <w:pPr>
        <w:pStyle w:val="ListParagraph"/>
        <w:numPr>
          <w:ilvl w:val="0"/>
          <w:numId w:val="2"/>
        </w:numPr>
        <w:rPr>
          <w:sz w:val="28"/>
          <w:szCs w:val="28"/>
        </w:rPr>
      </w:pPr>
      <w:r>
        <w:rPr>
          <w:sz w:val="28"/>
          <w:szCs w:val="28"/>
        </w:rPr>
        <w:t>Lack of awareness of support roles</w:t>
      </w:r>
    </w:p>
    <w:p w:rsidR="007375FF" w:rsidRDefault="007375FF" w:rsidP="007375FF">
      <w:pPr>
        <w:pStyle w:val="ListParagraph"/>
        <w:numPr>
          <w:ilvl w:val="0"/>
          <w:numId w:val="2"/>
        </w:numPr>
        <w:rPr>
          <w:sz w:val="28"/>
          <w:szCs w:val="28"/>
        </w:rPr>
      </w:pPr>
      <w:r>
        <w:rPr>
          <w:sz w:val="28"/>
          <w:szCs w:val="28"/>
        </w:rPr>
        <w:t xml:space="preserve">Lack of communication – </w:t>
      </w:r>
      <w:proofErr w:type="spellStart"/>
      <w:r>
        <w:rPr>
          <w:sz w:val="28"/>
          <w:szCs w:val="28"/>
        </w:rPr>
        <w:t>ie</w:t>
      </w:r>
      <w:proofErr w:type="spellEnd"/>
      <w:r>
        <w:rPr>
          <w:sz w:val="28"/>
          <w:szCs w:val="28"/>
        </w:rPr>
        <w:t xml:space="preserve"> </w:t>
      </w:r>
      <w:r w:rsidR="00B90890">
        <w:rPr>
          <w:sz w:val="28"/>
          <w:szCs w:val="28"/>
        </w:rPr>
        <w:t>sharing of data may be a support need / safeguarding issue</w:t>
      </w:r>
    </w:p>
    <w:p w:rsidR="007375FF" w:rsidRPr="007375FF" w:rsidRDefault="007375FF" w:rsidP="007375FF">
      <w:pPr>
        <w:pStyle w:val="ListParagraph"/>
        <w:numPr>
          <w:ilvl w:val="0"/>
          <w:numId w:val="2"/>
        </w:numPr>
        <w:rPr>
          <w:sz w:val="28"/>
          <w:szCs w:val="28"/>
        </w:rPr>
      </w:pPr>
      <w:r>
        <w:rPr>
          <w:sz w:val="28"/>
          <w:szCs w:val="28"/>
        </w:rPr>
        <w:t>Basic awareness training needed for all staff</w:t>
      </w:r>
    </w:p>
    <w:p w:rsidR="007375FF" w:rsidRDefault="007375FF" w:rsidP="007375FF">
      <w:pPr>
        <w:pStyle w:val="ListParagraph"/>
        <w:numPr>
          <w:ilvl w:val="0"/>
          <w:numId w:val="2"/>
        </w:numPr>
        <w:rPr>
          <w:sz w:val="28"/>
          <w:szCs w:val="28"/>
        </w:rPr>
      </w:pPr>
      <w:r>
        <w:rPr>
          <w:sz w:val="28"/>
          <w:szCs w:val="28"/>
        </w:rPr>
        <w:t>Lack of training on specific needs</w:t>
      </w:r>
    </w:p>
    <w:p w:rsidR="007375FF" w:rsidRDefault="007375FF" w:rsidP="007375FF">
      <w:pPr>
        <w:pStyle w:val="ListParagraph"/>
        <w:numPr>
          <w:ilvl w:val="0"/>
          <w:numId w:val="2"/>
        </w:numPr>
        <w:rPr>
          <w:sz w:val="28"/>
          <w:szCs w:val="28"/>
        </w:rPr>
      </w:pPr>
      <w:r>
        <w:rPr>
          <w:sz w:val="28"/>
          <w:szCs w:val="28"/>
        </w:rPr>
        <w:lastRenderedPageBreak/>
        <w:t>Lack of experience</w:t>
      </w:r>
    </w:p>
    <w:p w:rsidR="00095387" w:rsidRPr="00095387" w:rsidRDefault="00095387" w:rsidP="00095387">
      <w:pPr>
        <w:pStyle w:val="ListParagraph"/>
        <w:numPr>
          <w:ilvl w:val="1"/>
          <w:numId w:val="1"/>
        </w:numPr>
        <w:rPr>
          <w:sz w:val="28"/>
          <w:szCs w:val="28"/>
        </w:rPr>
      </w:pPr>
      <w:r>
        <w:rPr>
          <w:sz w:val="28"/>
          <w:szCs w:val="28"/>
        </w:rPr>
        <w:t xml:space="preserve">For Staff with their own individual support needs they may be embarrassed about their needs or feel threatened by redundancy so scared to admit areas of need and especially for vulnerable workers </w:t>
      </w:r>
      <w:proofErr w:type="spellStart"/>
      <w:r>
        <w:rPr>
          <w:sz w:val="28"/>
          <w:szCs w:val="28"/>
        </w:rPr>
        <w:t>ie</w:t>
      </w:r>
      <w:proofErr w:type="spellEnd"/>
      <w:r>
        <w:rPr>
          <w:sz w:val="28"/>
          <w:szCs w:val="28"/>
        </w:rPr>
        <w:t xml:space="preserve"> agency workers </w:t>
      </w:r>
    </w:p>
    <w:p w:rsidR="007375FF" w:rsidRDefault="007375FF" w:rsidP="00B90890">
      <w:pPr>
        <w:pStyle w:val="ListParagraph"/>
        <w:ind w:left="1440"/>
        <w:rPr>
          <w:sz w:val="28"/>
          <w:szCs w:val="28"/>
        </w:rPr>
      </w:pPr>
    </w:p>
    <w:p w:rsidR="00B90890" w:rsidRPr="003C7D53" w:rsidRDefault="00B90890" w:rsidP="00095387">
      <w:pPr>
        <w:pStyle w:val="ListParagraph"/>
        <w:numPr>
          <w:ilvl w:val="0"/>
          <w:numId w:val="1"/>
        </w:numPr>
        <w:rPr>
          <w:b/>
          <w:sz w:val="28"/>
          <w:szCs w:val="28"/>
        </w:rPr>
      </w:pPr>
      <w:r w:rsidRPr="003C7D53">
        <w:rPr>
          <w:b/>
          <w:sz w:val="28"/>
          <w:szCs w:val="28"/>
        </w:rPr>
        <w:t xml:space="preserve"> Are there any areas of good practice that you can identify in the place/s that you work in supporting students/staff with additional support needs?</w:t>
      </w:r>
    </w:p>
    <w:p w:rsidR="00B90890" w:rsidRDefault="00B90890" w:rsidP="00B90890">
      <w:pPr>
        <w:pStyle w:val="ListParagraph"/>
        <w:numPr>
          <w:ilvl w:val="1"/>
          <w:numId w:val="4"/>
        </w:numPr>
        <w:rPr>
          <w:sz w:val="28"/>
          <w:szCs w:val="28"/>
        </w:rPr>
      </w:pPr>
      <w:r>
        <w:rPr>
          <w:sz w:val="28"/>
          <w:szCs w:val="28"/>
        </w:rPr>
        <w:t>Key support tutor for vocational areas</w:t>
      </w:r>
    </w:p>
    <w:p w:rsidR="00B90890" w:rsidRDefault="00B90890" w:rsidP="00B90890">
      <w:pPr>
        <w:pStyle w:val="ListParagraph"/>
        <w:numPr>
          <w:ilvl w:val="1"/>
          <w:numId w:val="4"/>
        </w:numPr>
        <w:rPr>
          <w:sz w:val="28"/>
          <w:szCs w:val="28"/>
        </w:rPr>
      </w:pPr>
      <w:r>
        <w:rPr>
          <w:sz w:val="28"/>
          <w:szCs w:val="28"/>
        </w:rPr>
        <w:t>Key workers support tutors in vocational specialist areas (they are used at the interview process)</w:t>
      </w:r>
    </w:p>
    <w:p w:rsidR="00B90890" w:rsidRDefault="00B90890" w:rsidP="00B90890">
      <w:pPr>
        <w:pStyle w:val="ListParagraph"/>
        <w:numPr>
          <w:ilvl w:val="1"/>
          <w:numId w:val="4"/>
        </w:numPr>
        <w:rPr>
          <w:sz w:val="28"/>
          <w:szCs w:val="28"/>
        </w:rPr>
      </w:pPr>
      <w:r>
        <w:rPr>
          <w:sz w:val="28"/>
          <w:szCs w:val="28"/>
        </w:rPr>
        <w:t>Supplement needs assessment – ongoing</w:t>
      </w:r>
    </w:p>
    <w:p w:rsidR="00B90890" w:rsidRDefault="00B90890" w:rsidP="00B90890">
      <w:pPr>
        <w:pStyle w:val="ListParagraph"/>
        <w:numPr>
          <w:ilvl w:val="1"/>
          <w:numId w:val="4"/>
        </w:numPr>
        <w:rPr>
          <w:sz w:val="28"/>
          <w:szCs w:val="28"/>
        </w:rPr>
      </w:pPr>
      <w:r>
        <w:rPr>
          <w:sz w:val="28"/>
          <w:szCs w:val="28"/>
        </w:rPr>
        <w:t>Transition management</w:t>
      </w:r>
    </w:p>
    <w:p w:rsidR="00B90890" w:rsidRDefault="00B90890" w:rsidP="00B90890">
      <w:pPr>
        <w:pStyle w:val="ListParagraph"/>
        <w:numPr>
          <w:ilvl w:val="1"/>
          <w:numId w:val="4"/>
        </w:numPr>
        <w:rPr>
          <w:sz w:val="28"/>
          <w:szCs w:val="28"/>
        </w:rPr>
      </w:pPr>
      <w:r>
        <w:rPr>
          <w:sz w:val="28"/>
          <w:szCs w:val="28"/>
        </w:rPr>
        <w:t>Focus on meaningful individual reviews</w:t>
      </w:r>
    </w:p>
    <w:p w:rsidR="00B90890" w:rsidRDefault="00B90890" w:rsidP="00B90890">
      <w:pPr>
        <w:pStyle w:val="ListParagraph"/>
        <w:numPr>
          <w:ilvl w:val="1"/>
          <w:numId w:val="4"/>
        </w:numPr>
        <w:rPr>
          <w:sz w:val="28"/>
          <w:szCs w:val="28"/>
        </w:rPr>
      </w:pPr>
      <w:r>
        <w:rPr>
          <w:sz w:val="28"/>
          <w:szCs w:val="28"/>
        </w:rPr>
        <w:t>Holistic approach – building confidence and self-esteem as well as study skills</w:t>
      </w:r>
    </w:p>
    <w:p w:rsidR="00B90890" w:rsidRDefault="00B90890" w:rsidP="00B90890">
      <w:pPr>
        <w:pStyle w:val="ListParagraph"/>
        <w:numPr>
          <w:ilvl w:val="1"/>
          <w:numId w:val="4"/>
        </w:numPr>
        <w:rPr>
          <w:sz w:val="28"/>
          <w:szCs w:val="28"/>
        </w:rPr>
      </w:pPr>
      <w:r>
        <w:rPr>
          <w:sz w:val="28"/>
          <w:szCs w:val="28"/>
        </w:rPr>
        <w:t>Network groups</w:t>
      </w:r>
    </w:p>
    <w:p w:rsidR="00B90890" w:rsidRDefault="00B90890" w:rsidP="00B90890">
      <w:pPr>
        <w:pStyle w:val="ListParagraph"/>
        <w:numPr>
          <w:ilvl w:val="1"/>
          <w:numId w:val="4"/>
        </w:numPr>
        <w:rPr>
          <w:sz w:val="28"/>
          <w:szCs w:val="28"/>
        </w:rPr>
      </w:pPr>
      <w:r>
        <w:rPr>
          <w:sz w:val="28"/>
          <w:szCs w:val="28"/>
        </w:rPr>
        <w:t>Key department/faculty support tutors</w:t>
      </w:r>
    </w:p>
    <w:p w:rsidR="00B90890" w:rsidRDefault="00B90890" w:rsidP="00B90890">
      <w:pPr>
        <w:pStyle w:val="ListParagraph"/>
        <w:numPr>
          <w:ilvl w:val="1"/>
          <w:numId w:val="4"/>
        </w:numPr>
        <w:rPr>
          <w:sz w:val="28"/>
          <w:szCs w:val="28"/>
        </w:rPr>
      </w:pPr>
      <w:r>
        <w:rPr>
          <w:sz w:val="28"/>
          <w:szCs w:val="28"/>
        </w:rPr>
        <w:t>Share successes e.g. useful websites and information for families</w:t>
      </w:r>
    </w:p>
    <w:p w:rsidR="00B90890" w:rsidRDefault="00B90890" w:rsidP="00B90890">
      <w:pPr>
        <w:pStyle w:val="ListParagraph"/>
        <w:numPr>
          <w:ilvl w:val="1"/>
          <w:numId w:val="4"/>
        </w:numPr>
        <w:rPr>
          <w:sz w:val="28"/>
          <w:szCs w:val="28"/>
        </w:rPr>
      </w:pPr>
      <w:r>
        <w:rPr>
          <w:sz w:val="28"/>
          <w:szCs w:val="28"/>
        </w:rPr>
        <w:t>Flexible delivery</w:t>
      </w:r>
    </w:p>
    <w:p w:rsidR="00B90890" w:rsidRDefault="00B90890" w:rsidP="00B90890">
      <w:pPr>
        <w:pStyle w:val="ListParagraph"/>
        <w:numPr>
          <w:ilvl w:val="1"/>
          <w:numId w:val="4"/>
        </w:numPr>
        <w:rPr>
          <w:sz w:val="28"/>
          <w:szCs w:val="28"/>
        </w:rPr>
      </w:pPr>
      <w:r>
        <w:rPr>
          <w:sz w:val="28"/>
          <w:szCs w:val="28"/>
        </w:rPr>
        <w:t>Access to text to speak software (assistive technology)</w:t>
      </w:r>
    </w:p>
    <w:p w:rsidR="00B90890" w:rsidRDefault="00B90890" w:rsidP="00B90890">
      <w:pPr>
        <w:pStyle w:val="ListParagraph"/>
        <w:numPr>
          <w:ilvl w:val="1"/>
          <w:numId w:val="4"/>
        </w:numPr>
        <w:rPr>
          <w:sz w:val="28"/>
          <w:szCs w:val="28"/>
        </w:rPr>
      </w:pPr>
      <w:r>
        <w:rPr>
          <w:sz w:val="28"/>
          <w:szCs w:val="28"/>
        </w:rPr>
        <w:t>Networking and sharing information</w:t>
      </w:r>
    </w:p>
    <w:p w:rsidR="00B90890" w:rsidRDefault="00B90890" w:rsidP="00B90890">
      <w:pPr>
        <w:pStyle w:val="ListParagraph"/>
        <w:numPr>
          <w:ilvl w:val="1"/>
          <w:numId w:val="4"/>
        </w:numPr>
        <w:rPr>
          <w:sz w:val="28"/>
          <w:szCs w:val="28"/>
        </w:rPr>
      </w:pPr>
      <w:r>
        <w:rPr>
          <w:sz w:val="28"/>
          <w:szCs w:val="28"/>
        </w:rPr>
        <w:t>Learning support plans fed through to all levels of education (T/A/Teacher/tutor/curriculum manager)</w:t>
      </w:r>
    </w:p>
    <w:p w:rsidR="00B90890" w:rsidRDefault="00B90890" w:rsidP="00B90890">
      <w:pPr>
        <w:pStyle w:val="ListParagraph"/>
        <w:numPr>
          <w:ilvl w:val="1"/>
          <w:numId w:val="4"/>
        </w:numPr>
        <w:rPr>
          <w:sz w:val="28"/>
          <w:szCs w:val="28"/>
        </w:rPr>
      </w:pPr>
      <w:r>
        <w:rPr>
          <w:sz w:val="28"/>
          <w:szCs w:val="28"/>
        </w:rPr>
        <w:t xml:space="preserve">Using strategies that help students </w:t>
      </w:r>
      <w:proofErr w:type="spellStart"/>
      <w:r>
        <w:rPr>
          <w:sz w:val="28"/>
          <w:szCs w:val="28"/>
        </w:rPr>
        <w:t>ie</w:t>
      </w:r>
      <w:proofErr w:type="spellEnd"/>
      <w:r>
        <w:rPr>
          <w:sz w:val="28"/>
          <w:szCs w:val="28"/>
        </w:rPr>
        <w:t>. Voice recordings of discussions that can be emailed as evidence</w:t>
      </w:r>
    </w:p>
    <w:p w:rsidR="00B90890" w:rsidRDefault="00B90890" w:rsidP="00B90890">
      <w:pPr>
        <w:pStyle w:val="ListParagraph"/>
        <w:numPr>
          <w:ilvl w:val="1"/>
          <w:numId w:val="4"/>
        </w:numPr>
        <w:rPr>
          <w:sz w:val="28"/>
          <w:szCs w:val="28"/>
        </w:rPr>
      </w:pPr>
      <w:r>
        <w:rPr>
          <w:sz w:val="28"/>
          <w:szCs w:val="28"/>
        </w:rPr>
        <w:t>Staff are give a list of strategies that have been discussed with students/parents, access abilities department</w:t>
      </w:r>
    </w:p>
    <w:p w:rsidR="00B90890" w:rsidRDefault="00B90890" w:rsidP="00B90890">
      <w:pPr>
        <w:pStyle w:val="ListParagraph"/>
        <w:numPr>
          <w:ilvl w:val="1"/>
          <w:numId w:val="4"/>
        </w:numPr>
        <w:rPr>
          <w:sz w:val="28"/>
          <w:szCs w:val="28"/>
        </w:rPr>
      </w:pPr>
      <w:r>
        <w:rPr>
          <w:sz w:val="28"/>
          <w:szCs w:val="28"/>
        </w:rPr>
        <w:t xml:space="preserve">Use the same materials for all learners </w:t>
      </w:r>
      <w:proofErr w:type="spellStart"/>
      <w:r>
        <w:rPr>
          <w:sz w:val="28"/>
          <w:szCs w:val="28"/>
        </w:rPr>
        <w:t>ie</w:t>
      </w:r>
      <w:proofErr w:type="spellEnd"/>
      <w:r>
        <w:rPr>
          <w:sz w:val="28"/>
          <w:szCs w:val="28"/>
        </w:rPr>
        <w:t xml:space="preserve">. Yellow paper/PPT slides etc, handouts on </w:t>
      </w:r>
      <w:proofErr w:type="spellStart"/>
      <w:r>
        <w:rPr>
          <w:sz w:val="28"/>
          <w:szCs w:val="28"/>
        </w:rPr>
        <w:t>moodle</w:t>
      </w:r>
      <w:proofErr w:type="spellEnd"/>
      <w:r>
        <w:rPr>
          <w:sz w:val="28"/>
          <w:szCs w:val="28"/>
        </w:rPr>
        <w:t xml:space="preserve"> – access available outside of learning environment</w:t>
      </w:r>
    </w:p>
    <w:p w:rsidR="00B90890" w:rsidRDefault="00B90890" w:rsidP="00B90890">
      <w:pPr>
        <w:pStyle w:val="ListParagraph"/>
        <w:numPr>
          <w:ilvl w:val="1"/>
          <w:numId w:val="4"/>
        </w:numPr>
        <w:rPr>
          <w:sz w:val="28"/>
          <w:szCs w:val="28"/>
        </w:rPr>
      </w:pPr>
      <w:r>
        <w:rPr>
          <w:sz w:val="28"/>
          <w:szCs w:val="28"/>
        </w:rPr>
        <w:t>Pro-monitor – highlights (needs) and given to all staff, includes up to date behaviour (positive and negative)</w:t>
      </w:r>
    </w:p>
    <w:p w:rsidR="003C7D53" w:rsidRDefault="00095387" w:rsidP="003C7D53">
      <w:pPr>
        <w:pStyle w:val="ListParagraph"/>
        <w:numPr>
          <w:ilvl w:val="1"/>
          <w:numId w:val="4"/>
        </w:numPr>
        <w:rPr>
          <w:sz w:val="28"/>
          <w:szCs w:val="28"/>
        </w:rPr>
      </w:pPr>
      <w:r>
        <w:rPr>
          <w:sz w:val="28"/>
          <w:szCs w:val="28"/>
        </w:rPr>
        <w:t>Informal support of staff with additional support needs</w:t>
      </w:r>
    </w:p>
    <w:p w:rsidR="003C7D53" w:rsidRDefault="003C7D53" w:rsidP="003C7D53">
      <w:pPr>
        <w:pStyle w:val="ListParagraph"/>
        <w:ind w:left="1440"/>
        <w:rPr>
          <w:sz w:val="28"/>
          <w:szCs w:val="28"/>
        </w:rPr>
      </w:pPr>
    </w:p>
    <w:p w:rsidR="00095387" w:rsidRPr="003C7D53" w:rsidRDefault="003C7D53" w:rsidP="003C7D53">
      <w:pPr>
        <w:pStyle w:val="ListParagraph"/>
        <w:rPr>
          <w:sz w:val="28"/>
          <w:szCs w:val="28"/>
        </w:rPr>
      </w:pPr>
      <w:r>
        <w:rPr>
          <w:b/>
          <w:sz w:val="28"/>
          <w:szCs w:val="28"/>
        </w:rPr>
        <w:t xml:space="preserve">3.  </w:t>
      </w:r>
      <w:r w:rsidR="00095387" w:rsidRPr="003C7D53">
        <w:rPr>
          <w:b/>
          <w:sz w:val="28"/>
          <w:szCs w:val="28"/>
        </w:rPr>
        <w:t>What more could UCU do, to help you with your role?</w:t>
      </w:r>
    </w:p>
    <w:p w:rsidR="00095387" w:rsidRDefault="003C7D53" w:rsidP="003C7D53">
      <w:pPr>
        <w:pStyle w:val="ListParagraph"/>
        <w:numPr>
          <w:ilvl w:val="0"/>
          <w:numId w:val="6"/>
        </w:numPr>
        <w:rPr>
          <w:sz w:val="28"/>
          <w:szCs w:val="28"/>
        </w:rPr>
      </w:pPr>
      <w:r>
        <w:rPr>
          <w:sz w:val="28"/>
          <w:szCs w:val="28"/>
        </w:rPr>
        <w:t>Campaign for a r</w:t>
      </w:r>
      <w:r w:rsidR="00095387">
        <w:rPr>
          <w:sz w:val="28"/>
          <w:szCs w:val="28"/>
        </w:rPr>
        <w:t>ecognition of role: status, pay etc</w:t>
      </w:r>
    </w:p>
    <w:p w:rsidR="00095387" w:rsidRDefault="00095387" w:rsidP="003C7D53">
      <w:pPr>
        <w:pStyle w:val="ListParagraph"/>
        <w:numPr>
          <w:ilvl w:val="0"/>
          <w:numId w:val="6"/>
        </w:numPr>
        <w:rPr>
          <w:sz w:val="28"/>
          <w:szCs w:val="28"/>
        </w:rPr>
      </w:pPr>
      <w:r>
        <w:rPr>
          <w:sz w:val="28"/>
          <w:szCs w:val="28"/>
        </w:rPr>
        <w:t>Facilitate networking; parents, young people, practitioners etc.</w:t>
      </w:r>
    </w:p>
    <w:p w:rsidR="00095387" w:rsidRDefault="00095387" w:rsidP="003C7D53">
      <w:pPr>
        <w:pStyle w:val="ListParagraph"/>
        <w:numPr>
          <w:ilvl w:val="0"/>
          <w:numId w:val="6"/>
        </w:numPr>
        <w:rPr>
          <w:sz w:val="28"/>
          <w:szCs w:val="28"/>
        </w:rPr>
      </w:pPr>
      <w:r>
        <w:rPr>
          <w:sz w:val="28"/>
          <w:szCs w:val="28"/>
        </w:rPr>
        <w:t>Escalate funding campaign – (including budget for additional support)</w:t>
      </w:r>
    </w:p>
    <w:p w:rsidR="00095387" w:rsidRDefault="003C7D53" w:rsidP="003C7D53">
      <w:pPr>
        <w:pStyle w:val="ListParagraph"/>
        <w:numPr>
          <w:ilvl w:val="0"/>
          <w:numId w:val="6"/>
        </w:numPr>
        <w:rPr>
          <w:sz w:val="28"/>
          <w:szCs w:val="28"/>
        </w:rPr>
      </w:pPr>
      <w:r>
        <w:rPr>
          <w:sz w:val="28"/>
          <w:szCs w:val="28"/>
        </w:rPr>
        <w:t>Produce m</w:t>
      </w:r>
      <w:r w:rsidR="00095387">
        <w:rPr>
          <w:sz w:val="28"/>
          <w:szCs w:val="28"/>
        </w:rPr>
        <w:t>ore factsheets</w:t>
      </w:r>
    </w:p>
    <w:p w:rsidR="00095387" w:rsidRDefault="00095387" w:rsidP="003C7D53">
      <w:pPr>
        <w:pStyle w:val="ListParagraph"/>
        <w:numPr>
          <w:ilvl w:val="0"/>
          <w:numId w:val="6"/>
        </w:numPr>
        <w:rPr>
          <w:sz w:val="28"/>
          <w:szCs w:val="28"/>
        </w:rPr>
      </w:pPr>
      <w:r>
        <w:rPr>
          <w:sz w:val="28"/>
          <w:szCs w:val="28"/>
        </w:rPr>
        <w:t>Support networking/information sharing</w:t>
      </w:r>
    </w:p>
    <w:p w:rsidR="00095387" w:rsidRDefault="00095387" w:rsidP="003C7D53">
      <w:pPr>
        <w:pStyle w:val="ListParagraph"/>
        <w:numPr>
          <w:ilvl w:val="0"/>
          <w:numId w:val="6"/>
        </w:numPr>
        <w:rPr>
          <w:sz w:val="28"/>
          <w:szCs w:val="28"/>
        </w:rPr>
      </w:pPr>
      <w:r>
        <w:rPr>
          <w:sz w:val="28"/>
          <w:szCs w:val="28"/>
        </w:rPr>
        <w:t>Campaign on:</w:t>
      </w:r>
    </w:p>
    <w:p w:rsidR="00095387" w:rsidRDefault="00095387" w:rsidP="00095387">
      <w:pPr>
        <w:pStyle w:val="ListParagraph"/>
        <w:numPr>
          <w:ilvl w:val="2"/>
          <w:numId w:val="4"/>
        </w:numPr>
        <w:rPr>
          <w:sz w:val="28"/>
          <w:szCs w:val="28"/>
        </w:rPr>
      </w:pPr>
      <w:r>
        <w:rPr>
          <w:sz w:val="28"/>
          <w:szCs w:val="28"/>
        </w:rPr>
        <w:t>Funding cuts – staffing levels etc.</w:t>
      </w:r>
    </w:p>
    <w:p w:rsidR="00095387" w:rsidRDefault="00095387" w:rsidP="00095387">
      <w:pPr>
        <w:pStyle w:val="ListParagraph"/>
        <w:numPr>
          <w:ilvl w:val="2"/>
          <w:numId w:val="4"/>
        </w:numPr>
        <w:rPr>
          <w:sz w:val="28"/>
          <w:szCs w:val="28"/>
        </w:rPr>
      </w:pPr>
      <w:r>
        <w:rPr>
          <w:sz w:val="28"/>
          <w:szCs w:val="28"/>
        </w:rPr>
        <w:t xml:space="preserve">Privatisation </w:t>
      </w:r>
    </w:p>
    <w:p w:rsidR="00095387" w:rsidRDefault="00095387" w:rsidP="00095387">
      <w:pPr>
        <w:pStyle w:val="ListParagraph"/>
        <w:numPr>
          <w:ilvl w:val="2"/>
          <w:numId w:val="4"/>
        </w:numPr>
        <w:rPr>
          <w:sz w:val="28"/>
          <w:szCs w:val="28"/>
        </w:rPr>
      </w:pPr>
      <w:r>
        <w:rPr>
          <w:sz w:val="28"/>
          <w:szCs w:val="28"/>
        </w:rPr>
        <w:t xml:space="preserve">Banish 0 hours contracts and  </w:t>
      </w:r>
      <w:proofErr w:type="spellStart"/>
      <w:r>
        <w:rPr>
          <w:sz w:val="28"/>
          <w:szCs w:val="28"/>
        </w:rPr>
        <w:t>casualisation</w:t>
      </w:r>
      <w:proofErr w:type="spellEnd"/>
    </w:p>
    <w:p w:rsidR="00B90890" w:rsidRPr="003C7D53" w:rsidRDefault="00095387" w:rsidP="003C7D53">
      <w:pPr>
        <w:pStyle w:val="ListParagraph"/>
        <w:numPr>
          <w:ilvl w:val="0"/>
          <w:numId w:val="5"/>
        </w:numPr>
        <w:rPr>
          <w:sz w:val="28"/>
          <w:szCs w:val="28"/>
        </w:rPr>
      </w:pPr>
      <w:r w:rsidRPr="003C7D53">
        <w:rPr>
          <w:sz w:val="28"/>
          <w:szCs w:val="28"/>
        </w:rPr>
        <w:t>Offer incentives to agency staff to encourage them to join</w:t>
      </w:r>
    </w:p>
    <w:p w:rsidR="00095387" w:rsidRPr="003C7D53" w:rsidRDefault="003C7D53" w:rsidP="003C7D53">
      <w:pPr>
        <w:pStyle w:val="ListParagraph"/>
        <w:numPr>
          <w:ilvl w:val="0"/>
          <w:numId w:val="5"/>
        </w:numPr>
        <w:rPr>
          <w:sz w:val="28"/>
          <w:szCs w:val="28"/>
        </w:rPr>
      </w:pPr>
      <w:r>
        <w:rPr>
          <w:sz w:val="28"/>
          <w:szCs w:val="28"/>
        </w:rPr>
        <w:t>Campaign for an i</w:t>
      </w:r>
      <w:r w:rsidR="00095387" w:rsidRPr="003C7D53">
        <w:rPr>
          <w:sz w:val="28"/>
          <w:szCs w:val="28"/>
        </w:rPr>
        <w:t>ncrease wage for LSA workers (some paid less than cleaners)</w:t>
      </w:r>
    </w:p>
    <w:p w:rsidR="00095387" w:rsidRPr="003C7D53" w:rsidRDefault="00095387" w:rsidP="003C7D53">
      <w:pPr>
        <w:pStyle w:val="ListParagraph"/>
        <w:numPr>
          <w:ilvl w:val="0"/>
          <w:numId w:val="5"/>
        </w:numPr>
        <w:rPr>
          <w:sz w:val="28"/>
          <w:szCs w:val="28"/>
        </w:rPr>
      </w:pPr>
      <w:r w:rsidRPr="003C7D53">
        <w:rPr>
          <w:sz w:val="28"/>
          <w:szCs w:val="28"/>
        </w:rPr>
        <w:t>Raise awareness of successful cases/situations via email/text notification/website</w:t>
      </w:r>
    </w:p>
    <w:p w:rsidR="00095387" w:rsidRPr="003C7D53" w:rsidRDefault="003C7D53" w:rsidP="003C7D53">
      <w:pPr>
        <w:pStyle w:val="ListParagraph"/>
        <w:numPr>
          <w:ilvl w:val="0"/>
          <w:numId w:val="5"/>
        </w:numPr>
        <w:rPr>
          <w:sz w:val="28"/>
          <w:szCs w:val="28"/>
        </w:rPr>
      </w:pPr>
      <w:r>
        <w:rPr>
          <w:sz w:val="28"/>
          <w:szCs w:val="28"/>
        </w:rPr>
        <w:t xml:space="preserve">Negotiate with employers for </w:t>
      </w:r>
      <w:r w:rsidR="00095387" w:rsidRPr="003C7D53">
        <w:rPr>
          <w:sz w:val="28"/>
          <w:szCs w:val="28"/>
        </w:rPr>
        <w:t xml:space="preserve">CPD to be available to all  - </w:t>
      </w:r>
      <w:proofErr w:type="spellStart"/>
      <w:r w:rsidR="00095387" w:rsidRPr="003C7D53">
        <w:rPr>
          <w:sz w:val="28"/>
          <w:szCs w:val="28"/>
        </w:rPr>
        <w:t>ie</w:t>
      </w:r>
      <w:proofErr w:type="spellEnd"/>
      <w:r w:rsidR="00095387" w:rsidRPr="003C7D53">
        <w:rPr>
          <w:sz w:val="28"/>
          <w:szCs w:val="28"/>
        </w:rPr>
        <w:t xml:space="preserve"> full time, HPL contractors, p/t workers, agency (paid for)</w:t>
      </w:r>
    </w:p>
    <w:p w:rsidR="00095387" w:rsidRPr="003C7D53" w:rsidRDefault="003C7D53" w:rsidP="003C7D53">
      <w:pPr>
        <w:pStyle w:val="ListParagraph"/>
        <w:numPr>
          <w:ilvl w:val="0"/>
          <w:numId w:val="5"/>
        </w:numPr>
        <w:rPr>
          <w:sz w:val="28"/>
          <w:szCs w:val="28"/>
        </w:rPr>
      </w:pPr>
      <w:r>
        <w:rPr>
          <w:sz w:val="28"/>
          <w:szCs w:val="28"/>
        </w:rPr>
        <w:t>Negotiate with employers for m</w:t>
      </w:r>
      <w:r w:rsidR="00095387" w:rsidRPr="003C7D53">
        <w:rPr>
          <w:sz w:val="28"/>
          <w:szCs w:val="28"/>
        </w:rPr>
        <w:t xml:space="preserve">ore specific needs training </w:t>
      </w:r>
      <w:proofErr w:type="spellStart"/>
      <w:r w:rsidR="00095387" w:rsidRPr="003C7D53">
        <w:rPr>
          <w:sz w:val="28"/>
          <w:szCs w:val="28"/>
        </w:rPr>
        <w:t>ie</w:t>
      </w:r>
      <w:proofErr w:type="spellEnd"/>
      <w:r w:rsidR="00095387" w:rsidRPr="003C7D53">
        <w:rPr>
          <w:sz w:val="28"/>
          <w:szCs w:val="28"/>
        </w:rPr>
        <w:t xml:space="preserve"> autism, </w:t>
      </w:r>
      <w:proofErr w:type="spellStart"/>
      <w:r w:rsidR="00095387" w:rsidRPr="003C7D53">
        <w:rPr>
          <w:sz w:val="28"/>
          <w:szCs w:val="28"/>
        </w:rPr>
        <w:t>aspergers</w:t>
      </w:r>
      <w:proofErr w:type="spellEnd"/>
      <w:r w:rsidR="00095387" w:rsidRPr="003C7D53">
        <w:rPr>
          <w:sz w:val="28"/>
          <w:szCs w:val="28"/>
        </w:rPr>
        <w:t>, dyslexia, visual impairment</w:t>
      </w:r>
    </w:p>
    <w:p w:rsidR="00095387" w:rsidRDefault="00095387" w:rsidP="003C7D53">
      <w:pPr>
        <w:pStyle w:val="ListParagraph"/>
        <w:numPr>
          <w:ilvl w:val="0"/>
          <w:numId w:val="5"/>
        </w:numPr>
        <w:rPr>
          <w:sz w:val="28"/>
          <w:szCs w:val="28"/>
        </w:rPr>
      </w:pPr>
      <w:r w:rsidRPr="003C7D53">
        <w:rPr>
          <w:sz w:val="28"/>
          <w:szCs w:val="28"/>
        </w:rPr>
        <w:t>UCU could deliver feedback via course deliver, possibly update on blog – purely for SLT teams for a different perspective</w:t>
      </w:r>
    </w:p>
    <w:p w:rsidR="005A4888" w:rsidRDefault="005A4888" w:rsidP="005A4888">
      <w:pPr>
        <w:spacing w:after="0" w:line="240" w:lineRule="auto"/>
        <w:rPr>
          <w:sz w:val="28"/>
          <w:szCs w:val="28"/>
        </w:rPr>
      </w:pPr>
      <w:r>
        <w:rPr>
          <w:sz w:val="28"/>
          <w:szCs w:val="28"/>
        </w:rPr>
        <w:t>Janet Newsham</w:t>
      </w:r>
    </w:p>
    <w:p w:rsidR="005A4888" w:rsidRDefault="005A4888" w:rsidP="005A4888">
      <w:pPr>
        <w:spacing w:after="0" w:line="240" w:lineRule="auto"/>
        <w:rPr>
          <w:sz w:val="28"/>
          <w:szCs w:val="28"/>
        </w:rPr>
      </w:pPr>
      <w:r>
        <w:rPr>
          <w:sz w:val="28"/>
          <w:szCs w:val="28"/>
        </w:rPr>
        <w:t>UCU Learning Development Organiser</w:t>
      </w:r>
    </w:p>
    <w:p w:rsidR="005A4888" w:rsidRPr="005A4888" w:rsidRDefault="005A4888" w:rsidP="005A4888">
      <w:pPr>
        <w:spacing w:after="0" w:line="240" w:lineRule="auto"/>
        <w:rPr>
          <w:sz w:val="28"/>
          <w:szCs w:val="28"/>
        </w:rPr>
      </w:pPr>
      <w:r>
        <w:rPr>
          <w:sz w:val="28"/>
          <w:szCs w:val="28"/>
        </w:rPr>
        <w:t>jnewsham@ucu.org.uk</w:t>
      </w:r>
    </w:p>
    <w:p w:rsidR="00095387" w:rsidRPr="00B90890" w:rsidRDefault="00095387" w:rsidP="005A4888">
      <w:pPr>
        <w:spacing w:after="0"/>
        <w:ind w:left="1080"/>
        <w:rPr>
          <w:sz w:val="28"/>
          <w:szCs w:val="28"/>
        </w:rPr>
      </w:pPr>
      <w:r>
        <w:rPr>
          <w:sz w:val="28"/>
          <w:szCs w:val="28"/>
        </w:rPr>
        <w:t xml:space="preserve"> </w:t>
      </w:r>
    </w:p>
    <w:sectPr w:rsidR="00095387" w:rsidRPr="00B90890" w:rsidSect="00AC16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ACE"/>
    <w:multiLevelType w:val="hybridMultilevel"/>
    <w:tmpl w:val="54CA60B2"/>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B3A28"/>
    <w:multiLevelType w:val="hybridMultilevel"/>
    <w:tmpl w:val="ABF671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2C7CC1"/>
    <w:multiLevelType w:val="hybridMultilevel"/>
    <w:tmpl w:val="843697B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134682"/>
    <w:multiLevelType w:val="hybridMultilevel"/>
    <w:tmpl w:val="6ED2E0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8A134AA"/>
    <w:multiLevelType w:val="hybridMultilevel"/>
    <w:tmpl w:val="5C6E75E0"/>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DEC083E"/>
    <w:multiLevelType w:val="hybridMultilevel"/>
    <w:tmpl w:val="48DC7B3C"/>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5FF"/>
    <w:rsid w:val="00005A9D"/>
    <w:rsid w:val="0004635F"/>
    <w:rsid w:val="00095387"/>
    <w:rsid w:val="002043D1"/>
    <w:rsid w:val="00240E48"/>
    <w:rsid w:val="002F23E5"/>
    <w:rsid w:val="003079BD"/>
    <w:rsid w:val="003310EE"/>
    <w:rsid w:val="00335560"/>
    <w:rsid w:val="003C7D53"/>
    <w:rsid w:val="004150EE"/>
    <w:rsid w:val="00495FEB"/>
    <w:rsid w:val="004F676B"/>
    <w:rsid w:val="00570B2F"/>
    <w:rsid w:val="005A4888"/>
    <w:rsid w:val="005B7B36"/>
    <w:rsid w:val="005C2F85"/>
    <w:rsid w:val="005D17CC"/>
    <w:rsid w:val="00643E1F"/>
    <w:rsid w:val="00736555"/>
    <w:rsid w:val="007375FF"/>
    <w:rsid w:val="008E60A0"/>
    <w:rsid w:val="009C699A"/>
    <w:rsid w:val="009F6649"/>
    <w:rsid w:val="00A153D8"/>
    <w:rsid w:val="00A2329D"/>
    <w:rsid w:val="00AC16C1"/>
    <w:rsid w:val="00AE40EE"/>
    <w:rsid w:val="00B85A4A"/>
    <w:rsid w:val="00B90890"/>
    <w:rsid w:val="00D521D7"/>
    <w:rsid w:val="00DD6FE3"/>
    <w:rsid w:val="00E24AC2"/>
    <w:rsid w:val="00E517D9"/>
    <w:rsid w:val="00E90AF2"/>
    <w:rsid w:val="00F01D34"/>
    <w:rsid w:val="00F23479"/>
    <w:rsid w:val="00FC2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jnewsham</dc:creator>
  <cp:lastModifiedBy>ebailey</cp:lastModifiedBy>
  <cp:revision>2</cp:revision>
  <cp:lastPrinted>2014-07-07T13:23:00Z</cp:lastPrinted>
  <dcterms:created xsi:type="dcterms:W3CDTF">2014-09-02T09:54:00Z</dcterms:created>
  <dcterms:modified xsi:type="dcterms:W3CDTF">2014-09-02T09:54:00Z</dcterms:modified>
</cp:coreProperties>
</file>